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9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620"/>
        <w:gridCol w:w="1530"/>
        <w:gridCol w:w="540"/>
        <w:gridCol w:w="1530"/>
      </w:tblGrid>
      <w:tr w:rsidR="007A496A" w:rsidTr="00036758">
        <w:trPr>
          <w:cantSplit/>
        </w:trPr>
        <w:tc>
          <w:tcPr>
            <w:tcW w:w="9198" w:type="dxa"/>
            <w:gridSpan w:val="6"/>
          </w:tcPr>
          <w:p w:rsidR="007A496A" w:rsidRDefault="007A496A">
            <w:pPr>
              <w:pStyle w:val="EnvelopeReturn"/>
              <w:rPr>
                <w:lang w:val="en-GB"/>
              </w:rPr>
            </w:pPr>
          </w:p>
          <w:p w:rsidR="007A496A" w:rsidRDefault="007A496A">
            <w:pPr>
              <w:tabs>
                <w:tab w:val="center" w:pos="4560"/>
              </w:tabs>
              <w:rPr>
                <w:b/>
                <w:sz w:val="28"/>
                <w:lang w:val="en-GB"/>
              </w:rPr>
            </w:pPr>
            <w:r>
              <w:rPr>
                <w:lang w:val="en-GB"/>
              </w:rPr>
              <w:tab/>
            </w:r>
            <w:r>
              <w:rPr>
                <w:b/>
                <w:sz w:val="28"/>
                <w:lang w:val="en-GB"/>
              </w:rPr>
              <w:t>SAULT COLLEGE OF APPLIED ARTS AND TECHNOLOGY</w:t>
            </w:r>
          </w:p>
          <w:p w:rsidR="007A496A" w:rsidRDefault="007A496A">
            <w:pPr>
              <w:rPr>
                <w:b/>
                <w:sz w:val="28"/>
                <w:lang w:val="en-GB"/>
              </w:rPr>
            </w:pPr>
          </w:p>
          <w:p w:rsidR="007A496A" w:rsidRDefault="007A496A">
            <w:pPr>
              <w:tabs>
                <w:tab w:val="center" w:pos="4560"/>
              </w:tabs>
              <w:rPr>
                <w:b/>
                <w:sz w:val="28"/>
                <w:lang w:val="en-GB"/>
              </w:rPr>
            </w:pPr>
            <w:r>
              <w:rPr>
                <w:b/>
                <w:sz w:val="28"/>
                <w:lang w:val="en-GB"/>
              </w:rPr>
              <w:tab/>
              <w:t>SAULT STE. MARIE, ONTARIO</w:t>
            </w:r>
          </w:p>
          <w:p w:rsidR="007A496A" w:rsidRDefault="007A496A">
            <w:pPr>
              <w:tabs>
                <w:tab w:val="center" w:pos="4560"/>
              </w:tabs>
              <w:rPr>
                <w:lang w:val="en-GB"/>
              </w:rPr>
            </w:pPr>
          </w:p>
          <w:p w:rsidR="007A496A" w:rsidRDefault="00C5617C">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pt;height:66pt" fillcolor="window">
                  <v:imagedata r:id="rId7" o:title=""/>
                </v:shape>
              </w:pict>
            </w:r>
          </w:p>
          <w:p w:rsidR="007A496A" w:rsidRDefault="007A496A">
            <w:pPr>
              <w:jc w:val="center"/>
              <w:rPr>
                <w:lang w:val="en-GB"/>
              </w:rPr>
            </w:pPr>
            <w:r>
              <w:rPr>
                <w:lang w:val="en-GB"/>
              </w:rPr>
              <w:t>Sault College</w:t>
            </w:r>
          </w:p>
          <w:p w:rsidR="007A496A" w:rsidRDefault="007A496A">
            <w:pPr>
              <w:jc w:val="center"/>
              <w:rPr>
                <w:lang w:val="en-GB"/>
              </w:rPr>
            </w:pPr>
          </w:p>
          <w:p w:rsidR="007A496A" w:rsidRDefault="007A496A">
            <w:pPr>
              <w:jc w:val="center"/>
              <w:rPr>
                <w:lang w:val="en-GB"/>
              </w:rPr>
            </w:pPr>
          </w:p>
          <w:p w:rsidR="007A496A" w:rsidRDefault="007A496A">
            <w:pPr>
              <w:pStyle w:val="Heading1"/>
              <w:rPr>
                <w:sz w:val="28"/>
                <w:u w:val="none"/>
              </w:rPr>
            </w:pPr>
            <w:proofErr w:type="gramStart"/>
            <w:r>
              <w:rPr>
                <w:sz w:val="28"/>
                <w:u w:val="none"/>
              </w:rPr>
              <w:t>COURSE  OUTLINE</w:t>
            </w:r>
            <w:proofErr w:type="gramEnd"/>
          </w:p>
          <w:p w:rsidR="007A496A" w:rsidRDefault="007A496A"/>
        </w:tc>
      </w:tr>
      <w:tr w:rsidR="007A496A" w:rsidTr="00036758">
        <w:trPr>
          <w:cantSplit/>
        </w:trPr>
        <w:tc>
          <w:tcPr>
            <w:tcW w:w="2518" w:type="dxa"/>
          </w:tcPr>
          <w:p w:rsidR="007A496A" w:rsidRDefault="007A496A">
            <w:pPr>
              <w:rPr>
                <w:b/>
                <w:lang w:val="en-GB"/>
              </w:rPr>
            </w:pPr>
            <w:r>
              <w:rPr>
                <w:b/>
                <w:lang w:val="en-GB"/>
              </w:rPr>
              <w:t>COURSE TITLE:</w:t>
            </w:r>
          </w:p>
          <w:p w:rsidR="007A496A" w:rsidRDefault="007A496A">
            <w:pPr>
              <w:rPr>
                <w:b/>
              </w:rPr>
            </w:pPr>
          </w:p>
        </w:tc>
        <w:tc>
          <w:tcPr>
            <w:tcW w:w="6680" w:type="dxa"/>
            <w:gridSpan w:val="5"/>
          </w:tcPr>
          <w:p w:rsidR="007A496A" w:rsidRDefault="005E3D4B">
            <w:r>
              <w:t>Fitness and Wellness High Skill Major Seminar</w:t>
            </w:r>
          </w:p>
        </w:tc>
      </w:tr>
      <w:tr w:rsidR="007A496A" w:rsidTr="00036758">
        <w:tc>
          <w:tcPr>
            <w:tcW w:w="2518" w:type="dxa"/>
          </w:tcPr>
          <w:p w:rsidR="007A496A" w:rsidRDefault="007A496A">
            <w:pPr>
              <w:rPr>
                <w:b/>
                <w:lang w:val="en-GB"/>
              </w:rPr>
            </w:pPr>
            <w:r>
              <w:rPr>
                <w:b/>
                <w:lang w:val="en-GB"/>
              </w:rPr>
              <w:t>CODE NO. :</w:t>
            </w:r>
          </w:p>
          <w:p w:rsidR="007A496A" w:rsidRDefault="007A496A">
            <w:pPr>
              <w:rPr>
                <w:b/>
              </w:rPr>
            </w:pPr>
          </w:p>
        </w:tc>
        <w:tc>
          <w:tcPr>
            <w:tcW w:w="3080" w:type="dxa"/>
            <w:gridSpan w:val="2"/>
          </w:tcPr>
          <w:p w:rsidR="007A496A" w:rsidRDefault="0002167E">
            <w:proofErr w:type="spellStart"/>
            <w:r>
              <w:t>SCWI</w:t>
            </w:r>
            <w:proofErr w:type="spellEnd"/>
            <w:r>
              <w:t xml:space="preserve"> 101</w:t>
            </w:r>
          </w:p>
        </w:tc>
        <w:tc>
          <w:tcPr>
            <w:tcW w:w="1530" w:type="dxa"/>
          </w:tcPr>
          <w:p w:rsidR="0002167E" w:rsidRPr="00907F73" w:rsidRDefault="007A496A" w:rsidP="00907F73">
            <w:pPr>
              <w:rPr>
                <w:b/>
              </w:rPr>
            </w:pPr>
            <w:r w:rsidRPr="00907F73">
              <w:rPr>
                <w:b/>
                <w:lang w:val="en-GB"/>
              </w:rPr>
              <w:t>SEMESTER:</w:t>
            </w:r>
            <w:r w:rsidR="00907F73" w:rsidRPr="00907F73">
              <w:rPr>
                <w:b/>
              </w:rPr>
              <w:t xml:space="preserve"> </w:t>
            </w:r>
          </w:p>
        </w:tc>
        <w:tc>
          <w:tcPr>
            <w:tcW w:w="2070" w:type="dxa"/>
            <w:gridSpan w:val="2"/>
          </w:tcPr>
          <w:p w:rsidR="00907F73" w:rsidRPr="00907F73" w:rsidRDefault="00907F73" w:rsidP="00907F73">
            <w:pPr>
              <w:rPr>
                <w:lang w:val="en-GB"/>
              </w:rPr>
            </w:pPr>
            <w:r w:rsidRPr="00907F73">
              <w:rPr>
                <w:lang w:val="en-GB"/>
              </w:rPr>
              <w:t>Winter 09</w:t>
            </w:r>
          </w:p>
          <w:p w:rsidR="007A496A" w:rsidRDefault="007A496A"/>
        </w:tc>
      </w:tr>
      <w:tr w:rsidR="007A496A" w:rsidTr="00036758">
        <w:trPr>
          <w:cantSplit/>
        </w:trPr>
        <w:tc>
          <w:tcPr>
            <w:tcW w:w="2518" w:type="dxa"/>
          </w:tcPr>
          <w:p w:rsidR="007A496A" w:rsidRDefault="007A496A">
            <w:pPr>
              <w:rPr>
                <w:b/>
                <w:lang w:val="en-GB"/>
              </w:rPr>
            </w:pPr>
            <w:r>
              <w:rPr>
                <w:b/>
                <w:lang w:val="en-GB"/>
              </w:rPr>
              <w:t>PROGRAM:</w:t>
            </w:r>
          </w:p>
          <w:p w:rsidR="007A496A" w:rsidRDefault="007A496A"/>
        </w:tc>
        <w:tc>
          <w:tcPr>
            <w:tcW w:w="6680" w:type="dxa"/>
            <w:gridSpan w:val="5"/>
          </w:tcPr>
          <w:p w:rsidR="007A496A" w:rsidRDefault="005E3D4B">
            <w:r>
              <w:t>OTA/PTA</w:t>
            </w:r>
          </w:p>
        </w:tc>
      </w:tr>
      <w:tr w:rsidR="007A496A" w:rsidTr="00036758">
        <w:trPr>
          <w:cantSplit/>
        </w:trPr>
        <w:tc>
          <w:tcPr>
            <w:tcW w:w="2518" w:type="dxa"/>
          </w:tcPr>
          <w:p w:rsidR="007A496A" w:rsidRDefault="007A496A">
            <w:pPr>
              <w:rPr>
                <w:b/>
                <w:lang w:val="en-GB"/>
              </w:rPr>
            </w:pPr>
            <w:r>
              <w:rPr>
                <w:b/>
                <w:lang w:val="en-GB"/>
              </w:rPr>
              <w:t>AUTHOR:</w:t>
            </w:r>
          </w:p>
          <w:p w:rsidR="007A496A" w:rsidRDefault="007A496A"/>
        </w:tc>
        <w:tc>
          <w:tcPr>
            <w:tcW w:w="6680" w:type="dxa"/>
            <w:gridSpan w:val="5"/>
          </w:tcPr>
          <w:p w:rsidR="007A496A" w:rsidRDefault="005E3D4B">
            <w:r>
              <w:t>JOANNA MACDOUGALL</w:t>
            </w:r>
          </w:p>
        </w:tc>
      </w:tr>
      <w:tr w:rsidR="007A496A" w:rsidTr="00036758">
        <w:tc>
          <w:tcPr>
            <w:tcW w:w="2518" w:type="dxa"/>
          </w:tcPr>
          <w:p w:rsidR="007A496A" w:rsidRDefault="007A496A">
            <w:pPr>
              <w:rPr>
                <w:b/>
                <w:lang w:val="en-GB"/>
              </w:rPr>
            </w:pPr>
            <w:r>
              <w:rPr>
                <w:b/>
                <w:lang w:val="en-GB"/>
              </w:rPr>
              <w:t>DATE:</w:t>
            </w:r>
          </w:p>
          <w:p w:rsidR="007A496A" w:rsidRDefault="007A496A"/>
        </w:tc>
        <w:tc>
          <w:tcPr>
            <w:tcW w:w="1460" w:type="dxa"/>
          </w:tcPr>
          <w:p w:rsidR="007A496A" w:rsidRDefault="005E3D4B">
            <w:r>
              <w:t>MAR 2009</w:t>
            </w:r>
          </w:p>
        </w:tc>
        <w:tc>
          <w:tcPr>
            <w:tcW w:w="3690" w:type="dxa"/>
            <w:gridSpan w:val="3"/>
          </w:tcPr>
          <w:p w:rsidR="007A496A" w:rsidRDefault="007A496A">
            <w:r>
              <w:rPr>
                <w:b/>
                <w:lang w:val="en-GB"/>
              </w:rPr>
              <w:t>PREVIOUS OUTLINE DATED:</w:t>
            </w:r>
          </w:p>
        </w:tc>
        <w:tc>
          <w:tcPr>
            <w:tcW w:w="1530" w:type="dxa"/>
          </w:tcPr>
          <w:p w:rsidR="007A496A" w:rsidRDefault="00D80094">
            <w:r>
              <w:t>None</w:t>
            </w:r>
          </w:p>
        </w:tc>
      </w:tr>
      <w:tr w:rsidR="007A496A" w:rsidTr="00036758">
        <w:trPr>
          <w:cantSplit/>
        </w:trPr>
        <w:tc>
          <w:tcPr>
            <w:tcW w:w="2518" w:type="dxa"/>
          </w:tcPr>
          <w:p w:rsidR="007A496A" w:rsidRDefault="007A496A">
            <w:r>
              <w:rPr>
                <w:b/>
                <w:lang w:val="en-GB"/>
              </w:rPr>
              <w:t>APPROVED:</w:t>
            </w:r>
          </w:p>
        </w:tc>
        <w:tc>
          <w:tcPr>
            <w:tcW w:w="5150" w:type="dxa"/>
            <w:gridSpan w:val="4"/>
          </w:tcPr>
          <w:p w:rsidR="007A496A" w:rsidRDefault="006E2A93">
            <w:pPr>
              <w:jc w:val="center"/>
            </w:pPr>
            <w:r>
              <w:t>“Fran Frose”</w:t>
            </w:r>
          </w:p>
          <w:p w:rsidR="007A496A" w:rsidRDefault="007A496A">
            <w:pPr>
              <w:jc w:val="center"/>
            </w:pPr>
          </w:p>
          <w:p w:rsidR="00D027BD" w:rsidRDefault="00D027BD">
            <w:pPr>
              <w:jc w:val="center"/>
            </w:pPr>
          </w:p>
        </w:tc>
        <w:tc>
          <w:tcPr>
            <w:tcW w:w="1530" w:type="dxa"/>
          </w:tcPr>
          <w:p w:rsidR="007A496A" w:rsidRDefault="007A496A"/>
        </w:tc>
      </w:tr>
      <w:tr w:rsidR="007A496A" w:rsidTr="00036758">
        <w:trPr>
          <w:cantSplit/>
        </w:trPr>
        <w:tc>
          <w:tcPr>
            <w:tcW w:w="2518" w:type="dxa"/>
          </w:tcPr>
          <w:p w:rsidR="007A496A" w:rsidRDefault="007A496A"/>
        </w:tc>
        <w:tc>
          <w:tcPr>
            <w:tcW w:w="5150" w:type="dxa"/>
            <w:gridSpan w:val="4"/>
          </w:tcPr>
          <w:p w:rsidR="007A496A" w:rsidRDefault="007A496A">
            <w:pPr>
              <w:pStyle w:val="Heading2"/>
              <w:rPr>
                <w:lang w:val="en-US"/>
              </w:rPr>
            </w:pPr>
            <w:r>
              <w:rPr>
                <w:lang w:val="en-US"/>
              </w:rPr>
              <w:t>__________________________________</w:t>
            </w:r>
          </w:p>
          <w:p w:rsidR="007A496A" w:rsidRDefault="005E3D4B">
            <w:pPr>
              <w:pStyle w:val="Heading2"/>
              <w:rPr>
                <w:lang w:val="en-US"/>
              </w:rPr>
            </w:pPr>
            <w:r>
              <w:rPr>
                <w:lang w:val="en-US"/>
              </w:rPr>
              <w:t>DEAN</w:t>
            </w:r>
          </w:p>
          <w:p w:rsidR="000B1DF5" w:rsidRPr="000B1DF5" w:rsidRDefault="000B1DF5" w:rsidP="000B1DF5"/>
        </w:tc>
        <w:tc>
          <w:tcPr>
            <w:tcW w:w="1530" w:type="dxa"/>
          </w:tcPr>
          <w:p w:rsidR="007A496A" w:rsidRDefault="007A496A">
            <w:pPr>
              <w:rPr>
                <w:b/>
                <w:lang w:val="en-GB"/>
              </w:rPr>
            </w:pPr>
            <w:r>
              <w:rPr>
                <w:b/>
                <w:lang w:val="en-GB"/>
              </w:rPr>
              <w:t>_______</w:t>
            </w:r>
          </w:p>
          <w:p w:rsidR="007A496A" w:rsidRDefault="007A496A">
            <w:pPr>
              <w:jc w:val="center"/>
            </w:pPr>
            <w:r>
              <w:rPr>
                <w:b/>
                <w:lang w:val="en-GB"/>
              </w:rPr>
              <w:t>DATE</w:t>
            </w:r>
          </w:p>
        </w:tc>
      </w:tr>
      <w:tr w:rsidR="007A496A" w:rsidTr="00036758">
        <w:trPr>
          <w:cantSplit/>
          <w:trHeight w:val="612"/>
        </w:trPr>
        <w:tc>
          <w:tcPr>
            <w:tcW w:w="2518" w:type="dxa"/>
          </w:tcPr>
          <w:p w:rsidR="007A496A" w:rsidRDefault="0002167E">
            <w:pPr>
              <w:rPr>
                <w:b/>
                <w:lang w:val="en-GB"/>
              </w:rPr>
            </w:pPr>
            <w:r>
              <w:rPr>
                <w:b/>
                <w:lang w:val="en-GB"/>
              </w:rPr>
              <w:t xml:space="preserve"> </w:t>
            </w:r>
          </w:p>
          <w:p w:rsidR="007A496A" w:rsidRDefault="007A496A"/>
        </w:tc>
        <w:tc>
          <w:tcPr>
            <w:tcW w:w="6680" w:type="dxa"/>
            <w:gridSpan w:val="5"/>
          </w:tcPr>
          <w:p w:rsidR="007A496A" w:rsidRDefault="0002167E">
            <w:r>
              <w:t xml:space="preserve"> </w:t>
            </w:r>
          </w:p>
        </w:tc>
      </w:tr>
      <w:tr w:rsidR="007A496A" w:rsidTr="00036758">
        <w:trPr>
          <w:cantSplit/>
        </w:trPr>
        <w:tc>
          <w:tcPr>
            <w:tcW w:w="2518" w:type="dxa"/>
          </w:tcPr>
          <w:p w:rsidR="007A496A" w:rsidRDefault="0002167E">
            <w:pPr>
              <w:rPr>
                <w:b/>
                <w:lang w:val="en-GB"/>
              </w:rPr>
            </w:pPr>
            <w:r>
              <w:rPr>
                <w:b/>
                <w:lang w:val="en-GB"/>
              </w:rPr>
              <w:t xml:space="preserve"> </w:t>
            </w:r>
          </w:p>
          <w:p w:rsidR="007A496A" w:rsidRDefault="007A496A"/>
        </w:tc>
        <w:tc>
          <w:tcPr>
            <w:tcW w:w="6680" w:type="dxa"/>
            <w:gridSpan w:val="5"/>
          </w:tcPr>
          <w:p w:rsidR="005E3D4B" w:rsidRDefault="005E3D4B"/>
        </w:tc>
      </w:tr>
      <w:tr w:rsidR="007A496A" w:rsidTr="00036758">
        <w:trPr>
          <w:cantSplit/>
        </w:trPr>
        <w:tc>
          <w:tcPr>
            <w:tcW w:w="2518" w:type="dxa"/>
          </w:tcPr>
          <w:p w:rsidR="007A496A" w:rsidRDefault="007A496A">
            <w:pPr>
              <w:rPr>
                <w:b/>
                <w:lang w:val="en-GB"/>
              </w:rPr>
            </w:pPr>
            <w:r>
              <w:rPr>
                <w:b/>
                <w:lang w:val="en-GB"/>
              </w:rPr>
              <w:t>HOURS</w:t>
            </w:r>
            <w:r w:rsidR="0002167E">
              <w:rPr>
                <w:b/>
                <w:lang w:val="en-GB"/>
              </w:rPr>
              <w:t xml:space="preserve"> </w:t>
            </w:r>
            <w:r>
              <w:rPr>
                <w:b/>
                <w:lang w:val="en-GB"/>
              </w:rPr>
              <w:t>:</w:t>
            </w:r>
          </w:p>
          <w:p w:rsidR="007A496A" w:rsidRDefault="007A496A"/>
        </w:tc>
        <w:tc>
          <w:tcPr>
            <w:tcW w:w="6680" w:type="dxa"/>
            <w:gridSpan w:val="5"/>
          </w:tcPr>
          <w:p w:rsidR="007A496A" w:rsidRDefault="0002167E">
            <w:r>
              <w:t>15</w:t>
            </w:r>
          </w:p>
        </w:tc>
      </w:tr>
      <w:tr w:rsidR="007A496A" w:rsidTr="00036758">
        <w:trPr>
          <w:cantSplit/>
        </w:trPr>
        <w:tc>
          <w:tcPr>
            <w:tcW w:w="9198" w:type="dxa"/>
            <w:gridSpan w:val="6"/>
          </w:tcPr>
          <w:p w:rsidR="007A496A" w:rsidRDefault="007A496A">
            <w:pPr>
              <w:pStyle w:val="Heading2"/>
              <w:tabs>
                <w:tab w:val="center" w:pos="4560"/>
              </w:tabs>
            </w:pPr>
          </w:p>
          <w:p w:rsidR="00907F73" w:rsidRPr="00907F73" w:rsidRDefault="00907F73" w:rsidP="00907F73">
            <w:pPr>
              <w:rPr>
                <w:lang w:val="en-GB"/>
              </w:rPr>
            </w:pPr>
          </w:p>
          <w:p w:rsidR="007A496A" w:rsidRDefault="007A496A">
            <w:pPr>
              <w:rPr>
                <w:lang w:val="en-GB"/>
              </w:rPr>
            </w:pPr>
          </w:p>
          <w:p w:rsidR="007A496A" w:rsidRDefault="007A496A">
            <w:pPr>
              <w:pStyle w:val="Heading2"/>
              <w:tabs>
                <w:tab w:val="center" w:pos="4560"/>
              </w:tabs>
            </w:pPr>
            <w:r>
              <w:t>Copyright ©</w:t>
            </w:r>
            <w:r w:rsidR="00036758">
              <w:t xml:space="preserve"> </w:t>
            </w:r>
            <w:r>
              <w:t>200</w:t>
            </w:r>
            <w:r w:rsidR="005E3D4B">
              <w:t>9</w:t>
            </w:r>
            <w:r>
              <w:t xml:space="preserve"> The Sault College of Applied Arts &amp; Technology</w:t>
            </w:r>
          </w:p>
          <w:p w:rsidR="007A496A" w:rsidRDefault="007A496A">
            <w:pPr>
              <w:tabs>
                <w:tab w:val="center" w:pos="4560"/>
              </w:tabs>
              <w:jc w:val="center"/>
              <w:rPr>
                <w:i/>
                <w:lang w:val="en-GB"/>
              </w:rPr>
            </w:pPr>
            <w:r>
              <w:rPr>
                <w:i/>
                <w:lang w:val="en-GB"/>
              </w:rPr>
              <w:t>Reproduction of this document by any means, in whole or in part, without prior</w:t>
            </w:r>
          </w:p>
          <w:p w:rsidR="007A496A" w:rsidRDefault="007A496A">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7A496A" w:rsidTr="00036758">
        <w:trPr>
          <w:cantSplit/>
        </w:trPr>
        <w:tc>
          <w:tcPr>
            <w:tcW w:w="9198" w:type="dxa"/>
            <w:gridSpan w:val="6"/>
          </w:tcPr>
          <w:p w:rsidR="007A496A" w:rsidRDefault="007A496A">
            <w:pPr>
              <w:pStyle w:val="Heading2"/>
              <w:tabs>
                <w:tab w:val="center" w:pos="4560"/>
              </w:tabs>
              <w:rPr>
                <w:b w:val="0"/>
              </w:rPr>
            </w:pPr>
            <w:r>
              <w:rPr>
                <w:b w:val="0"/>
                <w:i/>
              </w:rPr>
              <w:t xml:space="preserve">For additional information, please contact the </w:t>
            </w:r>
            <w:r w:rsidR="00D027BD">
              <w:rPr>
                <w:b w:val="0"/>
                <w:i/>
              </w:rPr>
              <w:t>Chair, Health Programs</w:t>
            </w:r>
          </w:p>
        </w:tc>
      </w:tr>
      <w:tr w:rsidR="007A496A" w:rsidTr="00036758">
        <w:trPr>
          <w:cantSplit/>
        </w:trPr>
        <w:tc>
          <w:tcPr>
            <w:tcW w:w="9198" w:type="dxa"/>
            <w:gridSpan w:val="6"/>
          </w:tcPr>
          <w:p w:rsidR="007A496A" w:rsidRDefault="00D027BD">
            <w:pPr>
              <w:tabs>
                <w:tab w:val="center" w:pos="4560"/>
              </w:tabs>
              <w:jc w:val="center"/>
              <w:rPr>
                <w:i/>
                <w:lang w:val="en-GB"/>
              </w:rPr>
            </w:pPr>
            <w:r>
              <w:rPr>
                <w:i/>
                <w:lang w:val="en-GB"/>
              </w:rPr>
              <w:t>School of Health and Community</w:t>
            </w:r>
            <w:r w:rsidR="007A496A">
              <w:rPr>
                <w:i/>
                <w:lang w:val="en-GB"/>
              </w:rPr>
              <w:t xml:space="preserve"> Services</w:t>
            </w:r>
          </w:p>
        </w:tc>
      </w:tr>
      <w:tr w:rsidR="007A496A" w:rsidTr="00036758">
        <w:trPr>
          <w:cantSplit/>
        </w:trPr>
        <w:tc>
          <w:tcPr>
            <w:tcW w:w="9198" w:type="dxa"/>
            <w:gridSpan w:val="6"/>
          </w:tcPr>
          <w:p w:rsidR="007A496A" w:rsidRDefault="007A496A">
            <w:pPr>
              <w:tabs>
                <w:tab w:val="center" w:pos="4560"/>
              </w:tabs>
              <w:jc w:val="center"/>
              <w:rPr>
                <w:i/>
                <w:lang w:val="en-GB"/>
              </w:rPr>
            </w:pPr>
            <w:r>
              <w:rPr>
                <w:i/>
                <w:lang w:val="en-GB"/>
              </w:rPr>
              <w:t xml:space="preserve">(705) 759-2554, Ext. </w:t>
            </w:r>
            <w:r w:rsidR="00991B2F">
              <w:rPr>
                <w:i/>
                <w:lang w:val="en-GB"/>
              </w:rPr>
              <w:t>2</w:t>
            </w:r>
            <w:r w:rsidR="00036803">
              <w:rPr>
                <w:i/>
                <w:lang w:val="en-GB"/>
              </w:rPr>
              <w:t>689</w:t>
            </w:r>
          </w:p>
          <w:p w:rsidR="007A496A" w:rsidRDefault="007A496A">
            <w:pPr>
              <w:tabs>
                <w:tab w:val="center" w:pos="4560"/>
              </w:tabs>
              <w:jc w:val="center"/>
            </w:pPr>
          </w:p>
          <w:p w:rsidR="00D80094" w:rsidRDefault="00D80094">
            <w:pPr>
              <w:tabs>
                <w:tab w:val="center" w:pos="4560"/>
              </w:tabs>
              <w:jc w:val="center"/>
            </w:pPr>
          </w:p>
          <w:p w:rsidR="00D027BD" w:rsidRDefault="00D027BD">
            <w:pPr>
              <w:tabs>
                <w:tab w:val="center" w:pos="4560"/>
              </w:tabs>
              <w:jc w:val="center"/>
            </w:pPr>
          </w:p>
        </w:tc>
      </w:tr>
    </w:tbl>
    <w:p w:rsidR="007A496A" w:rsidRDefault="007A496A">
      <w:pPr>
        <w:tabs>
          <w:tab w:val="center" w:pos="4560"/>
        </w:tabs>
        <w:rPr>
          <w:i/>
          <w:lang w:val="en-GB"/>
        </w:rPr>
      </w:pPr>
    </w:p>
    <w:p w:rsidR="007A496A" w:rsidRDefault="00D027BD">
      <w:pPr>
        <w:tabs>
          <w:tab w:val="center" w:pos="4560"/>
        </w:tabs>
        <w:rPr>
          <w:i/>
          <w:lang w:val="en-GB"/>
        </w:rPr>
      </w:pPr>
      <w:r>
        <w:rPr>
          <w:i/>
          <w:lang w:val="en-GB"/>
        </w:rPr>
        <w:br w:type="page"/>
      </w:r>
    </w:p>
    <w:p w:rsidR="007A496A" w:rsidRDefault="007A496A">
      <w:pPr>
        <w:tabs>
          <w:tab w:val="center" w:pos="4560"/>
        </w:tabs>
        <w:rPr>
          <w:i/>
          <w:lang w:val="en-GB"/>
        </w:rPr>
      </w:pPr>
    </w:p>
    <w:tbl>
      <w:tblPr>
        <w:tblW w:w="0" w:type="auto"/>
        <w:tblLayout w:type="fixed"/>
        <w:tblLook w:val="0000"/>
      </w:tblPr>
      <w:tblGrid>
        <w:gridCol w:w="675"/>
        <w:gridCol w:w="8181"/>
      </w:tblGrid>
      <w:tr w:rsidR="007A496A">
        <w:tc>
          <w:tcPr>
            <w:tcW w:w="675" w:type="dxa"/>
          </w:tcPr>
          <w:p w:rsidR="007A496A" w:rsidRDefault="007A496A">
            <w:pPr>
              <w:rPr>
                <w:b/>
              </w:rPr>
            </w:pPr>
            <w:r>
              <w:rPr>
                <w:b/>
              </w:rPr>
              <w:t>I.</w:t>
            </w:r>
          </w:p>
        </w:tc>
        <w:tc>
          <w:tcPr>
            <w:tcW w:w="8181" w:type="dxa"/>
          </w:tcPr>
          <w:p w:rsidR="007A496A" w:rsidRDefault="007A496A">
            <w:pPr>
              <w:rPr>
                <w:b/>
              </w:rPr>
            </w:pPr>
            <w:r>
              <w:rPr>
                <w:b/>
              </w:rPr>
              <w:t>COURSE DESCRIPTION:</w:t>
            </w:r>
          </w:p>
          <w:p w:rsidR="00907F73" w:rsidRDefault="00907F73">
            <w:pPr>
              <w:rPr>
                <w:bCs/>
              </w:rPr>
            </w:pPr>
          </w:p>
          <w:p w:rsidR="007A496A" w:rsidRDefault="00D72590">
            <w:pPr>
              <w:rPr>
                <w:bCs/>
              </w:rPr>
            </w:pPr>
            <w:r>
              <w:rPr>
                <w:bCs/>
              </w:rPr>
              <w:t xml:space="preserve">This </w:t>
            </w:r>
            <w:r w:rsidR="00DF2F4D">
              <w:rPr>
                <w:bCs/>
              </w:rPr>
              <w:t xml:space="preserve">seminar introduces the student to the principles and practice of manual muscle testing. The student shall become familiar with major muscle groups in the body and be able to identify these on anatomy models and individuals. The student will also gain experience performing manual muscle testing of the major muscle groups. </w:t>
            </w:r>
          </w:p>
        </w:tc>
      </w:tr>
    </w:tbl>
    <w:p w:rsidR="007A496A" w:rsidRDefault="007A496A"/>
    <w:p w:rsidR="007A496A" w:rsidRDefault="007A496A"/>
    <w:tbl>
      <w:tblPr>
        <w:tblW w:w="0" w:type="auto"/>
        <w:tblLayout w:type="fixed"/>
        <w:tblLook w:val="0000"/>
      </w:tblPr>
      <w:tblGrid>
        <w:gridCol w:w="675"/>
        <w:gridCol w:w="567"/>
        <w:gridCol w:w="7614"/>
      </w:tblGrid>
      <w:tr w:rsidR="007A496A">
        <w:trPr>
          <w:cantSplit/>
        </w:trPr>
        <w:tc>
          <w:tcPr>
            <w:tcW w:w="675" w:type="dxa"/>
          </w:tcPr>
          <w:p w:rsidR="007A496A" w:rsidRDefault="007A496A">
            <w:pPr>
              <w:rPr>
                <w:b/>
              </w:rPr>
            </w:pPr>
            <w:r>
              <w:rPr>
                <w:b/>
              </w:rPr>
              <w:t>II.</w:t>
            </w:r>
          </w:p>
        </w:tc>
        <w:tc>
          <w:tcPr>
            <w:tcW w:w="8181" w:type="dxa"/>
            <w:gridSpan w:val="2"/>
          </w:tcPr>
          <w:p w:rsidR="007A496A" w:rsidRDefault="007A496A">
            <w:pPr>
              <w:rPr>
                <w:b/>
              </w:rPr>
            </w:pPr>
            <w:r>
              <w:rPr>
                <w:b/>
              </w:rPr>
              <w:t>LEARNING OUTCOMES AND ELEMENTS OF THE PERFORMANCE:</w:t>
            </w:r>
          </w:p>
          <w:p w:rsidR="007A496A" w:rsidRDefault="007A496A"/>
        </w:tc>
      </w:tr>
      <w:tr w:rsidR="007A496A">
        <w:trPr>
          <w:cantSplit/>
        </w:trPr>
        <w:tc>
          <w:tcPr>
            <w:tcW w:w="675" w:type="dxa"/>
          </w:tcPr>
          <w:p w:rsidR="007A496A" w:rsidRDefault="007A496A"/>
        </w:tc>
        <w:tc>
          <w:tcPr>
            <w:tcW w:w="8181" w:type="dxa"/>
            <w:gridSpan w:val="2"/>
          </w:tcPr>
          <w:p w:rsidR="007A496A" w:rsidRDefault="007A496A">
            <w:r>
              <w:t>Upon successful completion of this course, the student will demonstrate the ability to:</w:t>
            </w:r>
          </w:p>
          <w:p w:rsidR="007A496A" w:rsidRDefault="007A496A"/>
        </w:tc>
      </w:tr>
      <w:tr w:rsidR="007A496A">
        <w:tc>
          <w:tcPr>
            <w:tcW w:w="675" w:type="dxa"/>
          </w:tcPr>
          <w:p w:rsidR="007A496A" w:rsidRDefault="007A496A"/>
        </w:tc>
        <w:tc>
          <w:tcPr>
            <w:tcW w:w="567" w:type="dxa"/>
          </w:tcPr>
          <w:p w:rsidR="007A496A" w:rsidRDefault="007A496A">
            <w:r>
              <w:t>1.</w:t>
            </w:r>
          </w:p>
        </w:tc>
        <w:tc>
          <w:tcPr>
            <w:tcW w:w="7614" w:type="dxa"/>
          </w:tcPr>
          <w:p w:rsidR="00D80094" w:rsidRPr="00D72590" w:rsidRDefault="00D80094" w:rsidP="00D80094">
            <w:r>
              <w:t>Name and locate all the major muscle groups of the human body</w:t>
            </w:r>
          </w:p>
          <w:p w:rsidR="007A496A" w:rsidRDefault="007A496A"/>
        </w:tc>
      </w:tr>
      <w:tr w:rsidR="007A496A">
        <w:tc>
          <w:tcPr>
            <w:tcW w:w="675" w:type="dxa"/>
          </w:tcPr>
          <w:p w:rsidR="007A496A" w:rsidRDefault="007A496A"/>
        </w:tc>
        <w:tc>
          <w:tcPr>
            <w:tcW w:w="567" w:type="dxa"/>
          </w:tcPr>
          <w:p w:rsidR="007A496A" w:rsidRDefault="007A496A">
            <w:r>
              <w:t>2.</w:t>
            </w:r>
          </w:p>
        </w:tc>
        <w:tc>
          <w:tcPr>
            <w:tcW w:w="7614" w:type="dxa"/>
          </w:tcPr>
          <w:p w:rsidR="00D80094" w:rsidRPr="00D72590" w:rsidRDefault="006B29B4" w:rsidP="00D80094">
            <w:r>
              <w:t>Demonstrate knowledge and skill related to manual muscle testing</w:t>
            </w:r>
          </w:p>
          <w:p w:rsidR="007A496A" w:rsidRDefault="007A496A"/>
        </w:tc>
      </w:tr>
    </w:tbl>
    <w:p w:rsidR="007A496A" w:rsidRDefault="007A496A"/>
    <w:tbl>
      <w:tblPr>
        <w:tblW w:w="0" w:type="auto"/>
        <w:tblLayout w:type="fixed"/>
        <w:tblLook w:val="0000"/>
      </w:tblPr>
      <w:tblGrid>
        <w:gridCol w:w="675"/>
        <w:gridCol w:w="8181"/>
      </w:tblGrid>
      <w:tr w:rsidR="007A496A">
        <w:trPr>
          <w:cantSplit/>
        </w:trPr>
        <w:tc>
          <w:tcPr>
            <w:tcW w:w="675" w:type="dxa"/>
          </w:tcPr>
          <w:p w:rsidR="007A496A" w:rsidRDefault="007A496A">
            <w:pPr>
              <w:rPr>
                <w:b/>
              </w:rPr>
            </w:pPr>
            <w:r>
              <w:rPr>
                <w:b/>
              </w:rPr>
              <w:t>III.</w:t>
            </w:r>
          </w:p>
        </w:tc>
        <w:tc>
          <w:tcPr>
            <w:tcW w:w="8181" w:type="dxa"/>
          </w:tcPr>
          <w:p w:rsidR="007A496A" w:rsidRDefault="007A496A">
            <w:pPr>
              <w:rPr>
                <w:b/>
              </w:rPr>
            </w:pPr>
            <w:r>
              <w:rPr>
                <w:b/>
              </w:rPr>
              <w:t>TOPICS:</w:t>
            </w:r>
          </w:p>
          <w:p w:rsidR="007A496A" w:rsidRDefault="007A496A"/>
        </w:tc>
      </w:tr>
      <w:tr w:rsidR="003B6FE8" w:rsidTr="003B6FE8">
        <w:tc>
          <w:tcPr>
            <w:tcW w:w="675" w:type="dxa"/>
          </w:tcPr>
          <w:p w:rsidR="003B6FE8" w:rsidRDefault="003B6FE8"/>
        </w:tc>
        <w:tc>
          <w:tcPr>
            <w:tcW w:w="8181" w:type="dxa"/>
          </w:tcPr>
          <w:p w:rsidR="003B6FE8" w:rsidRDefault="003B6FE8" w:rsidP="003B6FE8">
            <w:pPr>
              <w:numPr>
                <w:ilvl w:val="0"/>
                <w:numId w:val="13"/>
              </w:numPr>
              <w:ind w:left="585" w:hanging="585"/>
            </w:pPr>
            <w:r>
              <w:t>Introduction to the principles of manual muscle testing</w:t>
            </w:r>
          </w:p>
          <w:p w:rsidR="003B6FE8" w:rsidRDefault="003B6FE8" w:rsidP="003B6FE8">
            <w:pPr>
              <w:numPr>
                <w:ilvl w:val="0"/>
                <w:numId w:val="13"/>
              </w:numPr>
              <w:ind w:left="585" w:hanging="585"/>
            </w:pPr>
            <w:r>
              <w:t>Muscles that move the upper limb</w:t>
            </w:r>
          </w:p>
        </w:tc>
      </w:tr>
      <w:tr w:rsidR="003B6FE8" w:rsidTr="003B6FE8">
        <w:tc>
          <w:tcPr>
            <w:tcW w:w="675" w:type="dxa"/>
          </w:tcPr>
          <w:p w:rsidR="003B6FE8" w:rsidRDefault="003B6FE8"/>
        </w:tc>
        <w:tc>
          <w:tcPr>
            <w:tcW w:w="8181" w:type="dxa"/>
          </w:tcPr>
          <w:p w:rsidR="003B6FE8" w:rsidRDefault="003B6FE8" w:rsidP="003B6FE8">
            <w:pPr>
              <w:numPr>
                <w:ilvl w:val="0"/>
                <w:numId w:val="13"/>
              </w:numPr>
              <w:ind w:left="585" w:hanging="585"/>
            </w:pPr>
            <w:r>
              <w:t>Muscles that move the lower limb</w:t>
            </w:r>
          </w:p>
        </w:tc>
      </w:tr>
      <w:tr w:rsidR="003B6FE8" w:rsidTr="003B6FE8">
        <w:tc>
          <w:tcPr>
            <w:tcW w:w="675" w:type="dxa"/>
          </w:tcPr>
          <w:p w:rsidR="003B6FE8" w:rsidRDefault="003B6FE8"/>
        </w:tc>
        <w:tc>
          <w:tcPr>
            <w:tcW w:w="8181" w:type="dxa"/>
          </w:tcPr>
          <w:p w:rsidR="003B6FE8" w:rsidRDefault="003B6FE8" w:rsidP="003B6FE8">
            <w:pPr>
              <w:numPr>
                <w:ilvl w:val="0"/>
                <w:numId w:val="13"/>
              </w:numPr>
              <w:ind w:left="585" w:hanging="585"/>
            </w:pPr>
            <w:r>
              <w:t>Muscles that move the trunk</w:t>
            </w:r>
          </w:p>
        </w:tc>
      </w:tr>
      <w:tr w:rsidR="003B6FE8" w:rsidTr="003B6FE8">
        <w:tc>
          <w:tcPr>
            <w:tcW w:w="675" w:type="dxa"/>
          </w:tcPr>
          <w:p w:rsidR="003B6FE8" w:rsidRDefault="003B6FE8"/>
        </w:tc>
        <w:tc>
          <w:tcPr>
            <w:tcW w:w="8181" w:type="dxa"/>
          </w:tcPr>
          <w:p w:rsidR="003B6FE8" w:rsidRDefault="003B6FE8" w:rsidP="003B6FE8">
            <w:pPr>
              <w:numPr>
                <w:ilvl w:val="0"/>
                <w:numId w:val="13"/>
              </w:numPr>
              <w:ind w:left="585" w:hanging="585"/>
            </w:pPr>
            <w:r>
              <w:t>Muscles that move the head and neck</w:t>
            </w:r>
          </w:p>
        </w:tc>
      </w:tr>
    </w:tbl>
    <w:p w:rsidR="007A496A" w:rsidRDefault="007A496A"/>
    <w:p w:rsidR="00D80094" w:rsidRDefault="00D80094"/>
    <w:tbl>
      <w:tblPr>
        <w:tblW w:w="0" w:type="auto"/>
        <w:tblLayout w:type="fixed"/>
        <w:tblLook w:val="0000"/>
      </w:tblPr>
      <w:tblGrid>
        <w:gridCol w:w="675"/>
        <w:gridCol w:w="8181"/>
      </w:tblGrid>
      <w:tr w:rsidR="007A496A">
        <w:trPr>
          <w:cantSplit/>
        </w:trPr>
        <w:tc>
          <w:tcPr>
            <w:tcW w:w="675" w:type="dxa"/>
          </w:tcPr>
          <w:p w:rsidR="007A496A" w:rsidRDefault="007A496A">
            <w:pPr>
              <w:rPr>
                <w:b/>
              </w:rPr>
            </w:pPr>
            <w:r>
              <w:rPr>
                <w:b/>
              </w:rPr>
              <w:t>IV.</w:t>
            </w:r>
          </w:p>
        </w:tc>
        <w:tc>
          <w:tcPr>
            <w:tcW w:w="8181" w:type="dxa"/>
          </w:tcPr>
          <w:p w:rsidR="007A496A" w:rsidRDefault="007A496A">
            <w:pPr>
              <w:rPr>
                <w:b/>
              </w:rPr>
            </w:pPr>
            <w:r>
              <w:rPr>
                <w:b/>
              </w:rPr>
              <w:t>REQUIRED RESOURCES/TEXTS/MATERIALS:</w:t>
            </w:r>
          </w:p>
          <w:p w:rsidR="00D80094" w:rsidRDefault="00D80094">
            <w:pPr>
              <w:rPr>
                <w:bCs/>
              </w:rPr>
            </w:pPr>
          </w:p>
          <w:p w:rsidR="007A496A" w:rsidRDefault="006B29B4" w:rsidP="006B29B4">
            <w:pPr>
              <w:rPr>
                <w:bCs/>
                <w:lang w:val="en-CA"/>
              </w:rPr>
            </w:pPr>
            <w:proofErr w:type="spellStart"/>
            <w:r>
              <w:rPr>
                <w:bCs/>
                <w:lang w:val="en-CA"/>
              </w:rPr>
              <w:t>Temertzoglou</w:t>
            </w:r>
            <w:proofErr w:type="spellEnd"/>
            <w:r>
              <w:rPr>
                <w:bCs/>
                <w:lang w:val="en-CA"/>
              </w:rPr>
              <w:t xml:space="preserve">, T. And </w:t>
            </w:r>
            <w:proofErr w:type="spellStart"/>
            <w:r>
              <w:rPr>
                <w:bCs/>
                <w:lang w:val="en-CA"/>
              </w:rPr>
              <w:t>Challen</w:t>
            </w:r>
            <w:proofErr w:type="spellEnd"/>
            <w:r>
              <w:rPr>
                <w:bCs/>
                <w:lang w:val="en-CA"/>
              </w:rPr>
              <w:t xml:space="preserve">, P. (2003). </w:t>
            </w:r>
            <w:r w:rsidRPr="006B29B4">
              <w:rPr>
                <w:bCs/>
                <w:u w:val="single"/>
                <w:lang w:val="en-CA"/>
              </w:rPr>
              <w:t>Exercise Science. An Introduction to Health and Physical Education</w:t>
            </w:r>
            <w:r>
              <w:rPr>
                <w:bCs/>
                <w:lang w:val="en-CA"/>
              </w:rPr>
              <w:t>. Toronto: Thompson Educational Publishing.</w:t>
            </w:r>
          </w:p>
          <w:p w:rsidR="00907F73" w:rsidRDefault="00907F73" w:rsidP="006B29B4">
            <w:pPr>
              <w:rPr>
                <w:bCs/>
                <w:i/>
              </w:rPr>
            </w:pPr>
          </w:p>
        </w:tc>
      </w:tr>
    </w:tbl>
    <w:p w:rsidR="00D80094" w:rsidRDefault="00D80094"/>
    <w:tbl>
      <w:tblPr>
        <w:tblW w:w="0" w:type="auto"/>
        <w:tblLayout w:type="fixed"/>
        <w:tblLook w:val="0000"/>
      </w:tblPr>
      <w:tblGrid>
        <w:gridCol w:w="675"/>
        <w:gridCol w:w="8181"/>
      </w:tblGrid>
      <w:tr w:rsidR="007A496A">
        <w:trPr>
          <w:cantSplit/>
        </w:trPr>
        <w:tc>
          <w:tcPr>
            <w:tcW w:w="675" w:type="dxa"/>
          </w:tcPr>
          <w:p w:rsidR="007A496A" w:rsidRDefault="007A496A">
            <w:pPr>
              <w:rPr>
                <w:b/>
              </w:rPr>
            </w:pPr>
            <w:r>
              <w:rPr>
                <w:b/>
              </w:rPr>
              <w:t>V.</w:t>
            </w:r>
          </w:p>
        </w:tc>
        <w:tc>
          <w:tcPr>
            <w:tcW w:w="8181" w:type="dxa"/>
          </w:tcPr>
          <w:p w:rsidR="007A496A" w:rsidRDefault="007A496A">
            <w:pPr>
              <w:rPr>
                <w:b/>
              </w:rPr>
            </w:pPr>
            <w:r>
              <w:rPr>
                <w:b/>
              </w:rPr>
              <w:t>EVALUATION PROCESS/GRADING SYSTEM:</w:t>
            </w:r>
          </w:p>
          <w:p w:rsidR="00D80094" w:rsidRDefault="00D80094">
            <w:pPr>
              <w:rPr>
                <w:b/>
              </w:rPr>
            </w:pPr>
          </w:p>
          <w:p w:rsidR="00D80094" w:rsidRDefault="00A51BB6" w:rsidP="006B29B4">
            <w:r>
              <w:t>Two Demonstrations (20</w:t>
            </w:r>
            <w:r w:rsidR="000A5CFF">
              <w:t>% each</w:t>
            </w:r>
            <w:r w:rsidR="006F3D7C">
              <w:t>)</w:t>
            </w:r>
          </w:p>
          <w:p w:rsidR="000A5CFF" w:rsidRDefault="00A51BB6" w:rsidP="006B29B4">
            <w:r>
              <w:t>Final Test (30</w:t>
            </w:r>
            <w:r w:rsidR="000A5CFF">
              <w:t>%)</w:t>
            </w:r>
          </w:p>
          <w:p w:rsidR="000A5CFF" w:rsidRDefault="00A51BB6" w:rsidP="006B29B4">
            <w:r>
              <w:t>Homework Assignments (30</w:t>
            </w:r>
            <w:r w:rsidR="000A5CFF">
              <w:t>%)</w:t>
            </w:r>
          </w:p>
        </w:tc>
      </w:tr>
    </w:tbl>
    <w:p w:rsidR="00D80094" w:rsidRDefault="00D80094"/>
    <w:tbl>
      <w:tblPr>
        <w:tblW w:w="0" w:type="auto"/>
        <w:tblLayout w:type="fixed"/>
        <w:tblLook w:val="0000"/>
      </w:tblPr>
      <w:tblGrid>
        <w:gridCol w:w="675"/>
        <w:gridCol w:w="1701"/>
        <w:gridCol w:w="4678"/>
        <w:gridCol w:w="1802"/>
      </w:tblGrid>
      <w:tr w:rsidR="007A496A">
        <w:trPr>
          <w:cantSplit/>
          <w:trHeight w:val="513"/>
        </w:trPr>
        <w:tc>
          <w:tcPr>
            <w:tcW w:w="675" w:type="dxa"/>
          </w:tcPr>
          <w:p w:rsidR="007A496A" w:rsidRDefault="007A496A">
            <w:pPr>
              <w:pStyle w:val="EnvelopeReturn"/>
            </w:pPr>
          </w:p>
        </w:tc>
        <w:tc>
          <w:tcPr>
            <w:tcW w:w="8181" w:type="dxa"/>
            <w:gridSpan w:val="3"/>
          </w:tcPr>
          <w:p w:rsidR="007A496A" w:rsidRDefault="007A496A">
            <w:r>
              <w:t>The following semester grades will be assigned to students in post-secondary courses:</w:t>
            </w:r>
          </w:p>
        </w:tc>
      </w:tr>
      <w:tr w:rsidR="007A496A">
        <w:tc>
          <w:tcPr>
            <w:tcW w:w="675" w:type="dxa"/>
          </w:tcPr>
          <w:p w:rsidR="007A496A" w:rsidRDefault="007A496A">
            <w:pPr>
              <w:rPr>
                <w:rFonts w:cs="Arial"/>
              </w:rPr>
            </w:pPr>
          </w:p>
        </w:tc>
        <w:tc>
          <w:tcPr>
            <w:tcW w:w="1701" w:type="dxa"/>
          </w:tcPr>
          <w:p w:rsidR="007A496A" w:rsidRDefault="007A496A">
            <w:pPr>
              <w:jc w:val="center"/>
              <w:rPr>
                <w:rFonts w:cs="Arial"/>
              </w:rPr>
            </w:pPr>
          </w:p>
          <w:p w:rsidR="007A496A" w:rsidRDefault="007A496A">
            <w:pPr>
              <w:pStyle w:val="Heading2"/>
              <w:rPr>
                <w:rFonts w:cs="Arial"/>
                <w:b w:val="0"/>
                <w:u w:val="single"/>
              </w:rPr>
            </w:pPr>
            <w:r>
              <w:rPr>
                <w:rFonts w:cs="Arial"/>
                <w:b w:val="0"/>
                <w:u w:val="single"/>
              </w:rPr>
              <w:t>Grade</w:t>
            </w:r>
          </w:p>
        </w:tc>
        <w:tc>
          <w:tcPr>
            <w:tcW w:w="4678" w:type="dxa"/>
          </w:tcPr>
          <w:p w:rsidR="007A496A" w:rsidRDefault="007A496A">
            <w:pPr>
              <w:jc w:val="center"/>
              <w:rPr>
                <w:rFonts w:cs="Arial"/>
              </w:rPr>
            </w:pPr>
          </w:p>
          <w:p w:rsidR="007A496A" w:rsidRDefault="007A496A">
            <w:pPr>
              <w:pStyle w:val="Heading1"/>
              <w:rPr>
                <w:rFonts w:cs="Arial"/>
                <w:b w:val="0"/>
              </w:rPr>
            </w:pPr>
            <w:r>
              <w:rPr>
                <w:rFonts w:cs="Arial"/>
                <w:b w:val="0"/>
              </w:rPr>
              <w:t>Definition</w:t>
            </w:r>
          </w:p>
        </w:tc>
        <w:tc>
          <w:tcPr>
            <w:tcW w:w="1802" w:type="dxa"/>
          </w:tcPr>
          <w:p w:rsidR="007A496A" w:rsidRDefault="007A496A">
            <w:pPr>
              <w:pStyle w:val="BodyText"/>
            </w:pPr>
            <w:r>
              <w:t xml:space="preserve">Grade Point </w:t>
            </w:r>
            <w:r>
              <w:rPr>
                <w:u w:val="single"/>
              </w:rPr>
              <w:t>Equivalent</w:t>
            </w:r>
          </w:p>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90 – 100%</w:t>
            </w:r>
          </w:p>
        </w:tc>
        <w:tc>
          <w:tcPr>
            <w:tcW w:w="1802" w:type="dxa"/>
            <w:vMerge w:val="restart"/>
            <w:vAlign w:val="center"/>
          </w:tcPr>
          <w:p w:rsidR="007A496A" w:rsidRDefault="007A496A">
            <w:pPr>
              <w:jc w:val="center"/>
              <w:rPr>
                <w:rFonts w:cs="Arial"/>
              </w:rPr>
            </w:pPr>
            <w:r>
              <w:rPr>
                <w:rFonts w:cs="Arial"/>
              </w:rPr>
              <w:t>4.00</w:t>
            </w:r>
          </w:p>
        </w:tc>
      </w:tr>
      <w:tr w:rsidR="007A496A">
        <w:trPr>
          <w:cantSplit/>
        </w:trPr>
        <w:tc>
          <w:tcPr>
            <w:tcW w:w="675" w:type="dxa"/>
          </w:tcPr>
          <w:p w:rsidR="007A496A" w:rsidRDefault="007A496A">
            <w:pPr>
              <w:rPr>
                <w:rFonts w:cs="Arial"/>
              </w:rPr>
            </w:pPr>
          </w:p>
        </w:tc>
        <w:tc>
          <w:tcPr>
            <w:tcW w:w="1701" w:type="dxa"/>
          </w:tcPr>
          <w:p w:rsidR="007A496A" w:rsidRDefault="007A496A">
            <w:pPr>
              <w:rPr>
                <w:rFonts w:cs="Arial"/>
              </w:rPr>
            </w:pPr>
            <w:r>
              <w:rPr>
                <w:rFonts w:cs="Arial"/>
              </w:rPr>
              <w:t>A</w:t>
            </w:r>
          </w:p>
        </w:tc>
        <w:tc>
          <w:tcPr>
            <w:tcW w:w="4678" w:type="dxa"/>
          </w:tcPr>
          <w:p w:rsidR="007A496A" w:rsidRDefault="007A496A">
            <w:pPr>
              <w:jc w:val="center"/>
              <w:rPr>
                <w:rFonts w:cs="Arial"/>
              </w:rPr>
            </w:pPr>
            <w:r>
              <w:rPr>
                <w:rFonts w:cs="Arial"/>
              </w:rPr>
              <w:t>80 – 89%</w:t>
            </w:r>
          </w:p>
        </w:tc>
        <w:tc>
          <w:tcPr>
            <w:tcW w:w="1802" w:type="dxa"/>
            <w:vMerge/>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B</w:t>
            </w:r>
          </w:p>
        </w:tc>
        <w:tc>
          <w:tcPr>
            <w:tcW w:w="4678" w:type="dxa"/>
          </w:tcPr>
          <w:p w:rsidR="007A496A" w:rsidRDefault="007A496A">
            <w:pPr>
              <w:jc w:val="center"/>
              <w:rPr>
                <w:rFonts w:cs="Arial"/>
              </w:rPr>
            </w:pPr>
            <w:r>
              <w:rPr>
                <w:rFonts w:cs="Arial"/>
              </w:rPr>
              <w:t>70 - 79%</w:t>
            </w:r>
          </w:p>
        </w:tc>
        <w:tc>
          <w:tcPr>
            <w:tcW w:w="1802" w:type="dxa"/>
          </w:tcPr>
          <w:p w:rsidR="007A496A" w:rsidRDefault="007A496A">
            <w:pPr>
              <w:jc w:val="center"/>
              <w:rPr>
                <w:rFonts w:cs="Arial"/>
              </w:rPr>
            </w:pPr>
            <w:r>
              <w:rPr>
                <w:rFonts w:cs="Arial"/>
              </w:rPr>
              <w:t>3.00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w:t>
            </w:r>
          </w:p>
        </w:tc>
        <w:tc>
          <w:tcPr>
            <w:tcW w:w="4678" w:type="dxa"/>
          </w:tcPr>
          <w:p w:rsidR="007A496A" w:rsidRDefault="007A496A">
            <w:pPr>
              <w:jc w:val="center"/>
              <w:rPr>
                <w:rFonts w:cs="Arial"/>
              </w:rPr>
            </w:pPr>
            <w:r>
              <w:rPr>
                <w:rFonts w:cs="Arial"/>
              </w:rPr>
              <w:t>60 - 69%</w:t>
            </w:r>
          </w:p>
        </w:tc>
        <w:tc>
          <w:tcPr>
            <w:tcW w:w="1802" w:type="dxa"/>
          </w:tcPr>
          <w:p w:rsidR="007A496A" w:rsidRDefault="007A496A">
            <w:pPr>
              <w:jc w:val="center"/>
              <w:rPr>
                <w:rFonts w:cs="Arial"/>
              </w:rPr>
            </w:pPr>
            <w:r>
              <w:rPr>
                <w:rFonts w:cs="Arial"/>
              </w:rPr>
              <w:t>2.00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D</w:t>
            </w:r>
          </w:p>
        </w:tc>
        <w:tc>
          <w:tcPr>
            <w:tcW w:w="4678" w:type="dxa"/>
          </w:tcPr>
          <w:p w:rsidR="007A496A" w:rsidRDefault="007A496A">
            <w:pPr>
              <w:jc w:val="center"/>
              <w:rPr>
                <w:rFonts w:cs="Arial"/>
              </w:rPr>
            </w:pPr>
            <w:r>
              <w:rPr>
                <w:rFonts w:cs="Arial"/>
              </w:rPr>
              <w:t>50 – 59%</w:t>
            </w:r>
          </w:p>
        </w:tc>
        <w:tc>
          <w:tcPr>
            <w:tcW w:w="1802" w:type="dxa"/>
          </w:tcPr>
          <w:p w:rsidR="007A496A" w:rsidRDefault="007A496A">
            <w:pPr>
              <w:jc w:val="center"/>
              <w:rPr>
                <w:rFonts w:cs="Arial"/>
              </w:rPr>
            </w:pPr>
            <w:r>
              <w:rPr>
                <w:rFonts w:cs="Arial"/>
              </w:rPr>
              <w:t>1.00</w:t>
            </w: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F (Fail)</w:t>
            </w:r>
          </w:p>
        </w:tc>
        <w:tc>
          <w:tcPr>
            <w:tcW w:w="4678" w:type="dxa"/>
          </w:tcPr>
          <w:p w:rsidR="007A496A" w:rsidRDefault="007A496A">
            <w:pPr>
              <w:jc w:val="center"/>
              <w:rPr>
                <w:rFonts w:cs="Arial"/>
              </w:rPr>
            </w:pPr>
            <w:r>
              <w:rPr>
                <w:rFonts w:cs="Arial"/>
              </w:rPr>
              <w:t>49% and below</w:t>
            </w:r>
          </w:p>
        </w:tc>
        <w:tc>
          <w:tcPr>
            <w:tcW w:w="1802" w:type="dxa"/>
          </w:tcPr>
          <w:p w:rsidR="007A496A" w:rsidRDefault="007A496A">
            <w:pPr>
              <w:jc w:val="center"/>
              <w:rPr>
                <w:rFonts w:cs="Arial"/>
              </w:rPr>
            </w:pPr>
            <w:r>
              <w:rPr>
                <w:rFonts w:cs="Arial"/>
              </w:rPr>
              <w:t>0.00</w:t>
            </w:r>
          </w:p>
        </w:tc>
      </w:tr>
    </w:tbl>
    <w:p w:rsidR="00D80094" w:rsidRDefault="00D80094">
      <w:r>
        <w:br w:type="page"/>
      </w:r>
    </w:p>
    <w:tbl>
      <w:tblPr>
        <w:tblW w:w="0" w:type="auto"/>
        <w:tblLayout w:type="fixed"/>
        <w:tblLook w:val="0000"/>
      </w:tblPr>
      <w:tblGrid>
        <w:gridCol w:w="675"/>
        <w:gridCol w:w="1701"/>
        <w:gridCol w:w="4678"/>
        <w:gridCol w:w="1802"/>
      </w:tblGrid>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CR (Credit)</w:t>
            </w:r>
          </w:p>
        </w:tc>
        <w:tc>
          <w:tcPr>
            <w:tcW w:w="4678" w:type="dxa"/>
          </w:tcPr>
          <w:p w:rsidR="007A496A" w:rsidRDefault="007A496A">
            <w:pPr>
              <w:rPr>
                <w:rFonts w:cs="Arial"/>
              </w:rPr>
            </w:pPr>
            <w:r>
              <w:rPr>
                <w:rFonts w:cs="Arial"/>
              </w:rPr>
              <w:t>Credit for diploma requirements has been awarded.</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S</w:t>
            </w:r>
          </w:p>
        </w:tc>
        <w:tc>
          <w:tcPr>
            <w:tcW w:w="4678" w:type="dxa"/>
          </w:tcPr>
          <w:p w:rsidR="007A496A" w:rsidRDefault="007A496A">
            <w:pPr>
              <w:rPr>
                <w:rFonts w:cs="Arial"/>
              </w:rPr>
            </w:pPr>
            <w:r>
              <w:rPr>
                <w:rFonts w:cs="Arial"/>
              </w:rPr>
              <w:t>Satisfactory achievement in field /clinical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U</w:t>
            </w:r>
          </w:p>
        </w:tc>
        <w:tc>
          <w:tcPr>
            <w:tcW w:w="4678" w:type="dxa"/>
          </w:tcPr>
          <w:p w:rsidR="007A496A" w:rsidRDefault="007A496A">
            <w:pPr>
              <w:rPr>
                <w:rFonts w:cs="Arial"/>
              </w:rPr>
            </w:pPr>
            <w:r>
              <w:rPr>
                <w:rFonts w:cs="Arial"/>
              </w:rPr>
              <w:t>Unsatisfactory achievement in field/clinical placement or non-graded subject area.</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X</w:t>
            </w:r>
          </w:p>
        </w:tc>
        <w:tc>
          <w:tcPr>
            <w:tcW w:w="4678" w:type="dxa"/>
          </w:tcPr>
          <w:p w:rsidR="007A496A" w:rsidRDefault="007A496A">
            <w:pPr>
              <w:rPr>
                <w:rFonts w:cs="Arial"/>
              </w:rPr>
            </w:pPr>
            <w:r>
              <w:rPr>
                <w:rFonts w:cs="Arial"/>
              </w:rPr>
              <w:t>A temporary grade limited to situations with extenuating circumstances giving a student additional time to complete the requirements for a course.</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NR</w:t>
            </w:r>
          </w:p>
        </w:tc>
        <w:tc>
          <w:tcPr>
            <w:tcW w:w="4678" w:type="dxa"/>
          </w:tcPr>
          <w:p w:rsidR="007A496A" w:rsidRDefault="007A496A">
            <w:pPr>
              <w:rPr>
                <w:rFonts w:cs="Arial"/>
              </w:rPr>
            </w:pPr>
            <w:r>
              <w:rPr>
                <w:rFonts w:cs="Arial"/>
              </w:rPr>
              <w:t xml:space="preserve">Grade not reported to Registrar's office.  </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r>
              <w:rPr>
                <w:rFonts w:cs="Arial"/>
              </w:rPr>
              <w:t>W</w:t>
            </w:r>
          </w:p>
        </w:tc>
        <w:tc>
          <w:tcPr>
            <w:tcW w:w="4678" w:type="dxa"/>
          </w:tcPr>
          <w:p w:rsidR="007A496A" w:rsidRDefault="007A496A">
            <w:pPr>
              <w:rPr>
                <w:rFonts w:cs="Arial"/>
              </w:rPr>
            </w:pPr>
            <w:r>
              <w:rPr>
                <w:rFonts w:cs="Arial"/>
              </w:rPr>
              <w:t>Student has withdrawn from the course without academic penalty.</w:t>
            </w:r>
          </w:p>
        </w:tc>
        <w:tc>
          <w:tcPr>
            <w:tcW w:w="1802" w:type="dxa"/>
          </w:tcPr>
          <w:p w:rsidR="007A496A" w:rsidRDefault="007A496A">
            <w:pPr>
              <w:jc w:val="center"/>
              <w:rPr>
                <w:rFonts w:cs="Arial"/>
              </w:rPr>
            </w:pPr>
          </w:p>
        </w:tc>
      </w:tr>
      <w:tr w:rsidR="007A496A">
        <w:tc>
          <w:tcPr>
            <w:tcW w:w="675" w:type="dxa"/>
          </w:tcPr>
          <w:p w:rsidR="007A496A" w:rsidRDefault="007A496A">
            <w:pPr>
              <w:rPr>
                <w:rFonts w:cs="Arial"/>
              </w:rPr>
            </w:pPr>
          </w:p>
        </w:tc>
        <w:tc>
          <w:tcPr>
            <w:tcW w:w="1701" w:type="dxa"/>
          </w:tcPr>
          <w:p w:rsidR="007A496A" w:rsidRDefault="007A496A">
            <w:pPr>
              <w:rPr>
                <w:rFonts w:cs="Arial"/>
              </w:rPr>
            </w:pPr>
          </w:p>
        </w:tc>
        <w:tc>
          <w:tcPr>
            <w:tcW w:w="4678" w:type="dxa"/>
          </w:tcPr>
          <w:p w:rsidR="007A496A" w:rsidRDefault="007A496A">
            <w:pPr>
              <w:rPr>
                <w:rFonts w:cs="Arial"/>
              </w:rPr>
            </w:pPr>
          </w:p>
        </w:tc>
        <w:tc>
          <w:tcPr>
            <w:tcW w:w="1802" w:type="dxa"/>
          </w:tcPr>
          <w:p w:rsidR="007A496A" w:rsidRDefault="007A496A">
            <w:pPr>
              <w:jc w:val="center"/>
              <w:rPr>
                <w:rFonts w:cs="Arial"/>
              </w:rPr>
            </w:pPr>
          </w:p>
        </w:tc>
      </w:tr>
      <w:tr w:rsidR="007A496A">
        <w:trPr>
          <w:cantSplit/>
        </w:trPr>
        <w:tc>
          <w:tcPr>
            <w:tcW w:w="675" w:type="dxa"/>
          </w:tcPr>
          <w:p w:rsidR="007A496A" w:rsidRDefault="007A496A">
            <w:pPr>
              <w:rPr>
                <w:rFonts w:cs="Arial"/>
              </w:rPr>
            </w:pPr>
          </w:p>
        </w:tc>
        <w:tc>
          <w:tcPr>
            <w:tcW w:w="8181" w:type="dxa"/>
            <w:gridSpan w:val="3"/>
          </w:tcPr>
          <w:p w:rsidR="007A496A" w:rsidRDefault="007A496A">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7A496A" w:rsidRDefault="007A496A">
            <w:pPr>
              <w:rPr>
                <w:rFonts w:cs="Arial"/>
              </w:rPr>
            </w:pPr>
          </w:p>
          <w:p w:rsidR="007A496A" w:rsidRDefault="007A496A">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7A496A" w:rsidRDefault="007A496A"/>
    <w:p w:rsidR="007A496A" w:rsidRDefault="007A496A"/>
    <w:tbl>
      <w:tblPr>
        <w:tblW w:w="0" w:type="auto"/>
        <w:tblLayout w:type="fixed"/>
        <w:tblLook w:val="0000"/>
      </w:tblPr>
      <w:tblGrid>
        <w:gridCol w:w="675"/>
        <w:gridCol w:w="8181"/>
      </w:tblGrid>
      <w:tr w:rsidR="007A496A">
        <w:trPr>
          <w:cantSplit/>
        </w:trPr>
        <w:tc>
          <w:tcPr>
            <w:tcW w:w="675" w:type="dxa"/>
          </w:tcPr>
          <w:p w:rsidR="007A496A" w:rsidRDefault="007A496A">
            <w:pPr>
              <w:rPr>
                <w:b/>
              </w:rPr>
            </w:pPr>
            <w:r>
              <w:rPr>
                <w:b/>
              </w:rPr>
              <w:t>VI.</w:t>
            </w:r>
          </w:p>
        </w:tc>
        <w:tc>
          <w:tcPr>
            <w:tcW w:w="8181" w:type="dxa"/>
          </w:tcPr>
          <w:p w:rsidR="007A496A" w:rsidRDefault="007A496A">
            <w:pPr>
              <w:rPr>
                <w:b/>
              </w:rPr>
            </w:pPr>
            <w:r>
              <w:rPr>
                <w:b/>
              </w:rPr>
              <w:t>SPECIAL NOTES:</w:t>
            </w:r>
          </w:p>
          <w:p w:rsidR="007A496A" w:rsidRDefault="007A496A"/>
        </w:tc>
      </w:tr>
      <w:tr w:rsidR="007A496A">
        <w:trPr>
          <w:cantSplit/>
        </w:trPr>
        <w:tc>
          <w:tcPr>
            <w:tcW w:w="675" w:type="dxa"/>
          </w:tcPr>
          <w:p w:rsidR="007A496A" w:rsidRDefault="007A496A"/>
        </w:tc>
        <w:tc>
          <w:tcPr>
            <w:tcW w:w="8181" w:type="dxa"/>
          </w:tcPr>
          <w:p w:rsidR="007A496A" w:rsidRPr="00907F73" w:rsidRDefault="00907F73">
            <w:pPr>
              <w:rPr>
                <w:u w:val="single"/>
              </w:rPr>
            </w:pPr>
            <w:r w:rsidRPr="00907F73">
              <w:rPr>
                <w:u w:val="single"/>
              </w:rPr>
              <w:t>Disability Services</w:t>
            </w:r>
            <w:r w:rsidR="007A496A" w:rsidRPr="00907F73">
              <w:rPr>
                <w:u w:val="single"/>
              </w:rPr>
              <w:t>:</w:t>
            </w:r>
          </w:p>
          <w:p w:rsidR="007A496A" w:rsidRDefault="007A496A">
            <w:r>
              <w:t xml:space="preserve">If you are a student with special needs (e.g. physical limitations, visual impairments, hearing impairments, or learning disabilities), you are encouraged to discuss required accommodations with your professor and/or the </w:t>
            </w:r>
            <w:r w:rsidR="00907F73">
              <w:t>Disability Services</w:t>
            </w:r>
            <w:r>
              <w:t xml:space="preserve">.  Visit Room E1101 or call Extension </w:t>
            </w:r>
            <w:r w:rsidR="00991B2F">
              <w:t>2</w:t>
            </w:r>
            <w:r>
              <w:t>703 so that support services can be arranged for you.</w:t>
            </w:r>
          </w:p>
          <w:p w:rsidR="007A496A" w:rsidRDefault="007A496A"/>
        </w:tc>
      </w:tr>
      <w:tr w:rsidR="007A496A">
        <w:trPr>
          <w:cantSplit/>
        </w:trPr>
        <w:tc>
          <w:tcPr>
            <w:tcW w:w="675" w:type="dxa"/>
          </w:tcPr>
          <w:p w:rsidR="007A496A" w:rsidRDefault="007A496A"/>
        </w:tc>
        <w:tc>
          <w:tcPr>
            <w:tcW w:w="8181" w:type="dxa"/>
          </w:tcPr>
          <w:p w:rsidR="007A496A" w:rsidRDefault="007A496A">
            <w:r>
              <w:rPr>
                <w:u w:val="single"/>
              </w:rPr>
              <w:t>Retention of Course Outlines</w:t>
            </w:r>
            <w:r>
              <w:t>:</w:t>
            </w:r>
          </w:p>
          <w:p w:rsidR="007A496A" w:rsidRDefault="007A496A">
            <w:r>
              <w:t>It is the responsibility of the student to retain all course outlines for possible future use in acquiring advanced standing at other post-secondary institutions.</w:t>
            </w:r>
          </w:p>
          <w:p w:rsidR="007A496A" w:rsidRDefault="007A496A"/>
        </w:tc>
      </w:tr>
      <w:tr w:rsidR="00D027BD">
        <w:trPr>
          <w:cantSplit/>
        </w:trPr>
        <w:tc>
          <w:tcPr>
            <w:tcW w:w="675" w:type="dxa"/>
          </w:tcPr>
          <w:p w:rsidR="00D027BD" w:rsidRDefault="00D027BD"/>
        </w:tc>
        <w:tc>
          <w:tcPr>
            <w:tcW w:w="8181" w:type="dxa"/>
          </w:tcPr>
          <w:p w:rsidR="00D027BD" w:rsidRPr="00D42A9A" w:rsidRDefault="00D027BD" w:rsidP="00D027BD">
            <w:pPr>
              <w:rPr>
                <w:szCs w:val="22"/>
                <w:u w:val="single"/>
              </w:rPr>
            </w:pPr>
            <w:r w:rsidRPr="00D42A9A">
              <w:rPr>
                <w:szCs w:val="22"/>
                <w:u w:val="single"/>
              </w:rPr>
              <w:t>Communication:</w:t>
            </w:r>
          </w:p>
          <w:p w:rsidR="00D027BD" w:rsidRPr="00C056F5" w:rsidRDefault="00D027BD" w:rsidP="00D027BD">
            <w:pPr>
              <w:rPr>
                <w:szCs w:val="22"/>
                <w:lang w:val="en-CA" w:eastAsia="en-CA"/>
              </w:rPr>
            </w:pPr>
            <w:r w:rsidRPr="00D42A9A">
              <w:rPr>
                <w:rFonts w:cs="Arial"/>
                <w:szCs w:val="22"/>
                <w:lang w:val="en-CA" w:eastAsia="en-CA"/>
              </w:rPr>
              <w:t xml:space="preserve">The College considers </w:t>
            </w:r>
            <w:proofErr w:type="spellStart"/>
            <w:r w:rsidRPr="00D42A9A">
              <w:rPr>
                <w:rFonts w:cs="Arial"/>
                <w:b/>
                <w:bCs/>
                <w:i/>
                <w:iCs/>
                <w:szCs w:val="22"/>
                <w:lang w:val="en-CA" w:eastAsia="en-CA"/>
              </w:rPr>
              <w:t>WebCT</w:t>
            </w:r>
            <w:proofErr w:type="spellEnd"/>
            <w:r w:rsidRPr="00D42A9A">
              <w:rPr>
                <w:rFonts w:cs="Arial"/>
                <w:b/>
                <w:bCs/>
                <w:i/>
                <w:iCs/>
                <w:szCs w:val="22"/>
                <w:lang w:val="en-CA" w:eastAsia="en-CA"/>
              </w:rPr>
              <w:t>/</w:t>
            </w:r>
            <w:proofErr w:type="spellStart"/>
            <w:r w:rsidRPr="00D42A9A">
              <w:rPr>
                <w:rFonts w:cs="Arial"/>
                <w:b/>
                <w:bCs/>
                <w:i/>
                <w:iCs/>
                <w:szCs w:val="22"/>
                <w:lang w:val="en-CA" w:eastAsia="en-CA"/>
              </w:rPr>
              <w:t>LMS</w:t>
            </w:r>
            <w:proofErr w:type="spellEnd"/>
            <w:r w:rsidRPr="00D42A9A">
              <w:rPr>
                <w:rFonts w:cs="Arial"/>
                <w:b/>
                <w:bCs/>
                <w:i/>
                <w:iCs/>
                <w:szCs w:val="22"/>
                <w:lang w:val="en-CA" w:eastAsia="en-CA"/>
              </w:rPr>
              <w:t> </w:t>
            </w:r>
            <w:r w:rsidRPr="00D42A9A">
              <w:rPr>
                <w:rFonts w:cs="Arial"/>
                <w:szCs w:val="22"/>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D42A9A">
              <w:rPr>
                <w:rFonts w:cs="Arial"/>
                <w:b/>
                <w:bCs/>
                <w:i/>
                <w:iCs/>
                <w:szCs w:val="22"/>
                <w:lang w:val="en-CA" w:eastAsia="en-CA"/>
              </w:rPr>
              <w:t>Learning Management System</w:t>
            </w:r>
            <w:r w:rsidRPr="00D42A9A">
              <w:rPr>
                <w:rFonts w:cs="Arial"/>
                <w:szCs w:val="22"/>
                <w:lang w:val="en-CA" w:eastAsia="en-CA"/>
              </w:rPr>
              <w:t xml:space="preserve"> communication tool</w:t>
            </w:r>
            <w:r w:rsidRPr="00D42A9A">
              <w:rPr>
                <w:rFonts w:cs="Arial"/>
                <w:color w:val="0000FF"/>
                <w:szCs w:val="22"/>
                <w:lang w:val="en-CA" w:eastAsia="en-CA"/>
              </w:rPr>
              <w:t>.</w:t>
            </w:r>
          </w:p>
          <w:p w:rsidR="00D027BD" w:rsidRDefault="00D027BD">
            <w:pPr>
              <w:rPr>
                <w:u w:val="single"/>
              </w:rPr>
            </w:pPr>
          </w:p>
        </w:tc>
      </w:tr>
      <w:tr w:rsidR="007A496A">
        <w:trPr>
          <w:cantSplit/>
        </w:trPr>
        <w:tc>
          <w:tcPr>
            <w:tcW w:w="675" w:type="dxa"/>
          </w:tcPr>
          <w:p w:rsidR="007A496A" w:rsidRDefault="007A496A"/>
        </w:tc>
        <w:tc>
          <w:tcPr>
            <w:tcW w:w="8181" w:type="dxa"/>
          </w:tcPr>
          <w:p w:rsidR="007A496A" w:rsidRDefault="007A496A">
            <w:r>
              <w:rPr>
                <w:u w:val="single"/>
              </w:rPr>
              <w:t>Plagiarism</w:t>
            </w:r>
            <w:r>
              <w:t>:</w:t>
            </w:r>
          </w:p>
          <w:p w:rsidR="007A496A" w:rsidRDefault="007A496A">
            <w:r>
              <w:t xml:space="preserve">Students should refer to the definition of “academic dishonesty” in </w:t>
            </w:r>
            <w:r>
              <w:rPr>
                <w:i/>
              </w:rPr>
              <w:t>Student</w:t>
            </w:r>
            <w:r w:rsidR="00991B2F">
              <w:rPr>
                <w:i/>
              </w:rPr>
              <w:t xml:space="preserve"> Code of Conduct</w:t>
            </w:r>
            <w: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tc>
      </w:tr>
    </w:tbl>
    <w:p w:rsidR="00D80094" w:rsidRDefault="00D80094">
      <w:r>
        <w:br w:type="page"/>
      </w:r>
    </w:p>
    <w:tbl>
      <w:tblPr>
        <w:tblW w:w="0" w:type="auto"/>
        <w:tblLayout w:type="fixed"/>
        <w:tblLook w:val="0000"/>
      </w:tblPr>
      <w:tblGrid>
        <w:gridCol w:w="675"/>
        <w:gridCol w:w="8181"/>
      </w:tblGrid>
      <w:tr w:rsidR="007A496A">
        <w:trPr>
          <w:cantSplit/>
        </w:trPr>
        <w:tc>
          <w:tcPr>
            <w:tcW w:w="675" w:type="dxa"/>
          </w:tcPr>
          <w:p w:rsidR="007A496A" w:rsidRDefault="007A496A"/>
        </w:tc>
        <w:tc>
          <w:tcPr>
            <w:tcW w:w="8181" w:type="dxa"/>
          </w:tcPr>
          <w:p w:rsidR="007A496A" w:rsidRDefault="007A496A">
            <w:r>
              <w:rPr>
                <w:u w:val="single"/>
              </w:rPr>
              <w:t>Course Outline Amendments</w:t>
            </w:r>
            <w:r>
              <w:t>:</w:t>
            </w:r>
          </w:p>
          <w:p w:rsidR="007A496A" w:rsidRDefault="007A496A">
            <w:r>
              <w:t>The professor reserves the right to change the information contained in this course outline depending on the needs of the learner and the availability of resources.</w:t>
            </w:r>
          </w:p>
          <w:p w:rsidR="007A496A" w:rsidRDefault="007A496A"/>
        </w:tc>
      </w:tr>
      <w:tr w:rsidR="007A496A">
        <w:trPr>
          <w:cantSplit/>
        </w:trPr>
        <w:tc>
          <w:tcPr>
            <w:tcW w:w="675" w:type="dxa"/>
          </w:tcPr>
          <w:p w:rsidR="007A496A" w:rsidRDefault="007A496A"/>
        </w:tc>
        <w:tc>
          <w:tcPr>
            <w:tcW w:w="8181" w:type="dxa"/>
          </w:tcPr>
          <w:p w:rsidR="007A496A" w:rsidRDefault="007A496A">
            <w:r>
              <w:t>Substitute course information is available in the Registrar's office.</w:t>
            </w:r>
          </w:p>
          <w:p w:rsidR="007A496A" w:rsidRDefault="007A496A"/>
        </w:tc>
      </w:tr>
    </w:tbl>
    <w:p w:rsidR="007A496A" w:rsidRDefault="007A496A"/>
    <w:tbl>
      <w:tblPr>
        <w:tblW w:w="0" w:type="auto"/>
        <w:tblLayout w:type="fixed"/>
        <w:tblLook w:val="0000"/>
      </w:tblPr>
      <w:tblGrid>
        <w:gridCol w:w="675"/>
        <w:gridCol w:w="8181"/>
      </w:tblGrid>
      <w:tr w:rsidR="007A496A">
        <w:trPr>
          <w:cantSplit/>
        </w:trPr>
        <w:tc>
          <w:tcPr>
            <w:tcW w:w="675" w:type="dxa"/>
          </w:tcPr>
          <w:p w:rsidR="007A496A" w:rsidRDefault="007A496A">
            <w:pPr>
              <w:rPr>
                <w:b/>
              </w:rPr>
            </w:pPr>
            <w:r>
              <w:rPr>
                <w:b/>
              </w:rPr>
              <w:t>VII.</w:t>
            </w:r>
          </w:p>
        </w:tc>
        <w:tc>
          <w:tcPr>
            <w:tcW w:w="8181" w:type="dxa"/>
          </w:tcPr>
          <w:p w:rsidR="007A496A" w:rsidRDefault="007A496A">
            <w:pPr>
              <w:rPr>
                <w:b/>
              </w:rPr>
            </w:pPr>
            <w:r>
              <w:rPr>
                <w:b/>
              </w:rPr>
              <w:t>PRIOR LEARNING ASSESSMENT:</w:t>
            </w:r>
          </w:p>
          <w:p w:rsidR="007A496A" w:rsidRDefault="007A496A"/>
          <w:p w:rsidR="00D80094" w:rsidRDefault="00D80094" w:rsidP="00D80094">
            <w: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D80094" w:rsidRDefault="00D80094" w:rsidP="00D80094"/>
          <w:p w:rsidR="00D80094" w:rsidRDefault="00D80094" w:rsidP="00D80094">
            <w:r>
              <w:t>Credit for prior learning will also be given upon successful completion of a challenge exam or portfolio.</w:t>
            </w:r>
          </w:p>
        </w:tc>
      </w:tr>
    </w:tbl>
    <w:p w:rsidR="007A496A" w:rsidRDefault="007A496A">
      <w:pPr>
        <w:pStyle w:val="EnvelopeReturn"/>
      </w:pPr>
    </w:p>
    <w:sectPr w:rsidR="007A496A" w:rsidSect="00D80094">
      <w:headerReference w:type="even" r:id="rId8"/>
      <w:headerReference w:type="default" r:id="rId9"/>
      <w:pgSz w:w="12240" w:h="15840"/>
      <w:pgMar w:top="1440" w:right="1800" w:bottom="5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35D" w:rsidRDefault="0007335D">
      <w:r>
        <w:separator/>
      </w:r>
    </w:p>
  </w:endnote>
  <w:endnote w:type="continuationSeparator" w:id="1">
    <w:p w:rsidR="0007335D" w:rsidRDefault="000733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 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35D" w:rsidRDefault="0007335D">
      <w:r>
        <w:separator/>
      </w:r>
    </w:p>
  </w:footnote>
  <w:footnote w:type="continuationSeparator" w:id="1">
    <w:p w:rsidR="0007335D" w:rsidRDefault="000733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35D" w:rsidRDefault="00C5617C">
    <w:pPr>
      <w:pStyle w:val="Header"/>
      <w:framePr w:wrap="around" w:vAnchor="text" w:hAnchor="margin" w:xAlign="center" w:y="1"/>
      <w:rPr>
        <w:rStyle w:val="PageNumber"/>
      </w:rPr>
    </w:pPr>
    <w:r>
      <w:rPr>
        <w:rStyle w:val="PageNumber"/>
      </w:rPr>
      <w:fldChar w:fldCharType="begin"/>
    </w:r>
    <w:r w:rsidR="0007335D">
      <w:rPr>
        <w:rStyle w:val="PageNumber"/>
      </w:rPr>
      <w:instrText xml:space="preserve">PAGE  </w:instrText>
    </w:r>
    <w:r>
      <w:rPr>
        <w:rStyle w:val="PageNumber"/>
      </w:rPr>
      <w:fldChar w:fldCharType="separate"/>
    </w:r>
    <w:r w:rsidR="0007335D">
      <w:rPr>
        <w:rStyle w:val="PageNumber"/>
        <w:noProof/>
      </w:rPr>
      <w:t>3</w:t>
    </w:r>
    <w:r>
      <w:rPr>
        <w:rStyle w:val="PageNumber"/>
      </w:rPr>
      <w:fldChar w:fldCharType="end"/>
    </w:r>
  </w:p>
  <w:p w:rsidR="0007335D" w:rsidRDefault="000733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35D" w:rsidRDefault="00C5617C">
    <w:pPr>
      <w:pStyle w:val="Header"/>
      <w:framePr w:wrap="around" w:vAnchor="text" w:hAnchor="margin" w:xAlign="center" w:y="1"/>
      <w:rPr>
        <w:rStyle w:val="PageNumber"/>
      </w:rPr>
    </w:pPr>
    <w:r>
      <w:rPr>
        <w:rStyle w:val="PageNumber"/>
      </w:rPr>
      <w:fldChar w:fldCharType="begin"/>
    </w:r>
    <w:r w:rsidR="0007335D">
      <w:rPr>
        <w:rStyle w:val="PageNumber"/>
      </w:rPr>
      <w:instrText xml:space="preserve">PAGE  </w:instrText>
    </w:r>
    <w:r>
      <w:rPr>
        <w:rStyle w:val="PageNumber"/>
      </w:rPr>
      <w:fldChar w:fldCharType="separate"/>
    </w:r>
    <w:r w:rsidR="006E2A93">
      <w:rPr>
        <w:rStyle w:val="PageNumber"/>
        <w:noProof/>
      </w:rPr>
      <w:t>4</w:t>
    </w:r>
    <w:r>
      <w:rPr>
        <w:rStyle w:val="PageNumber"/>
      </w:rPr>
      <w:fldChar w:fldCharType="end"/>
    </w:r>
  </w:p>
  <w:tbl>
    <w:tblPr>
      <w:tblW w:w="0" w:type="auto"/>
      <w:tblLayout w:type="fixed"/>
      <w:tblLook w:val="0000"/>
    </w:tblPr>
    <w:tblGrid>
      <w:gridCol w:w="3794"/>
      <w:gridCol w:w="1134"/>
      <w:gridCol w:w="3928"/>
    </w:tblGrid>
    <w:tr w:rsidR="0007335D">
      <w:tc>
        <w:tcPr>
          <w:tcW w:w="3794" w:type="dxa"/>
        </w:tcPr>
        <w:p w:rsidR="0007335D" w:rsidRDefault="0007335D">
          <w:pPr>
            <w:rPr>
              <w:snapToGrid w:val="0"/>
            </w:rPr>
          </w:pPr>
          <w:r>
            <w:rPr>
              <w:snapToGrid w:val="0"/>
            </w:rPr>
            <w:t>Fitness and Wellness High Skill</w:t>
          </w:r>
        </w:p>
        <w:p w:rsidR="0007335D" w:rsidRDefault="0007335D">
          <w:pPr>
            <w:rPr>
              <w:snapToGrid w:val="0"/>
            </w:rPr>
          </w:pPr>
          <w:r>
            <w:rPr>
              <w:snapToGrid w:val="0"/>
            </w:rPr>
            <w:t>Major Seminar</w:t>
          </w:r>
        </w:p>
      </w:tc>
      <w:tc>
        <w:tcPr>
          <w:tcW w:w="1134" w:type="dxa"/>
        </w:tcPr>
        <w:p w:rsidR="0007335D" w:rsidRDefault="0007335D">
          <w:pPr>
            <w:pStyle w:val="Header"/>
            <w:jc w:val="center"/>
            <w:rPr>
              <w:snapToGrid w:val="0"/>
            </w:rPr>
          </w:pPr>
        </w:p>
      </w:tc>
      <w:tc>
        <w:tcPr>
          <w:tcW w:w="3928" w:type="dxa"/>
        </w:tcPr>
        <w:p w:rsidR="0007335D" w:rsidRDefault="0007335D">
          <w:pPr>
            <w:pStyle w:val="Header"/>
            <w:jc w:val="right"/>
            <w:rPr>
              <w:snapToGrid w:val="0"/>
            </w:rPr>
          </w:pPr>
          <w:r>
            <w:rPr>
              <w:snapToGrid w:val="0"/>
            </w:rPr>
            <w:t>SCWI101</w:t>
          </w:r>
        </w:p>
      </w:tc>
    </w:tr>
  </w:tbl>
  <w:p w:rsidR="0007335D" w:rsidRDefault="0007335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BF7922"/>
    <w:multiLevelType w:val="hybridMultilevel"/>
    <w:tmpl w:val="E590502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3"/>
  </w:num>
  <w:num w:numId="7">
    <w:abstractNumId w:val="1"/>
  </w:num>
  <w:num w:numId="8">
    <w:abstractNumId w:val="8"/>
  </w:num>
  <w:num w:numId="9">
    <w:abstractNumId w:val="10"/>
  </w:num>
  <w:num w:numId="10">
    <w:abstractNumId w:val="4"/>
  </w:num>
  <w:num w:numId="11">
    <w:abstractNumId w:val="7"/>
  </w:num>
  <w:num w:numId="12">
    <w:abstractNumId w:val="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97B9B"/>
    <w:rsid w:val="0002167E"/>
    <w:rsid w:val="00031876"/>
    <w:rsid w:val="00036758"/>
    <w:rsid w:val="00036803"/>
    <w:rsid w:val="0007335D"/>
    <w:rsid w:val="000A5CFF"/>
    <w:rsid w:val="000B1DF5"/>
    <w:rsid w:val="00117015"/>
    <w:rsid w:val="001E0409"/>
    <w:rsid w:val="001F2F6D"/>
    <w:rsid w:val="002260AE"/>
    <w:rsid w:val="00315091"/>
    <w:rsid w:val="00330669"/>
    <w:rsid w:val="003410EF"/>
    <w:rsid w:val="00397B9B"/>
    <w:rsid w:val="003B6FE8"/>
    <w:rsid w:val="003F3D1E"/>
    <w:rsid w:val="004E5A10"/>
    <w:rsid w:val="00517F52"/>
    <w:rsid w:val="005A2564"/>
    <w:rsid w:val="005E3D4B"/>
    <w:rsid w:val="006B29B4"/>
    <w:rsid w:val="006E2A93"/>
    <w:rsid w:val="006F3D7C"/>
    <w:rsid w:val="007A496A"/>
    <w:rsid w:val="00806EF8"/>
    <w:rsid w:val="008623B9"/>
    <w:rsid w:val="00866728"/>
    <w:rsid w:val="008B3B91"/>
    <w:rsid w:val="008C4966"/>
    <w:rsid w:val="008E3C6C"/>
    <w:rsid w:val="00907F73"/>
    <w:rsid w:val="00943DBA"/>
    <w:rsid w:val="00991B2F"/>
    <w:rsid w:val="00A179FB"/>
    <w:rsid w:val="00A50D97"/>
    <w:rsid w:val="00A51BB6"/>
    <w:rsid w:val="00A95074"/>
    <w:rsid w:val="00AE380F"/>
    <w:rsid w:val="00BB474B"/>
    <w:rsid w:val="00BE14F8"/>
    <w:rsid w:val="00C5617C"/>
    <w:rsid w:val="00D008DF"/>
    <w:rsid w:val="00D027BD"/>
    <w:rsid w:val="00D37749"/>
    <w:rsid w:val="00D61934"/>
    <w:rsid w:val="00D72590"/>
    <w:rsid w:val="00D80094"/>
    <w:rsid w:val="00D93C45"/>
    <w:rsid w:val="00DF2F4D"/>
    <w:rsid w:val="00F21579"/>
    <w:rsid w:val="00F73381"/>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D97"/>
    <w:rPr>
      <w:rFonts w:ascii="Arial" w:hAnsi="Arial"/>
      <w:sz w:val="22"/>
      <w:lang w:val="en-US" w:eastAsia="en-US"/>
    </w:rPr>
  </w:style>
  <w:style w:type="paragraph" w:styleId="Heading1">
    <w:name w:val="heading 1"/>
    <w:basedOn w:val="Normal"/>
    <w:next w:val="Normal"/>
    <w:qFormat/>
    <w:rsid w:val="00A50D97"/>
    <w:pPr>
      <w:keepNext/>
      <w:jc w:val="center"/>
      <w:outlineLvl w:val="0"/>
    </w:pPr>
    <w:rPr>
      <w:b/>
      <w:u w:val="single"/>
      <w:lang w:val="en-GB"/>
    </w:rPr>
  </w:style>
  <w:style w:type="paragraph" w:styleId="Heading2">
    <w:name w:val="heading 2"/>
    <w:basedOn w:val="Normal"/>
    <w:next w:val="Normal"/>
    <w:qFormat/>
    <w:rsid w:val="00A50D97"/>
    <w:pPr>
      <w:keepNext/>
      <w:jc w:val="center"/>
      <w:outlineLvl w:val="1"/>
    </w:pPr>
    <w:rPr>
      <w:b/>
      <w:lang w:val="en-GB"/>
    </w:rPr>
  </w:style>
  <w:style w:type="paragraph" w:styleId="Heading3">
    <w:name w:val="heading 3"/>
    <w:basedOn w:val="Normal"/>
    <w:next w:val="Normal"/>
    <w:qFormat/>
    <w:rsid w:val="00A50D97"/>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50D97"/>
  </w:style>
  <w:style w:type="paragraph" w:styleId="Header">
    <w:name w:val="header"/>
    <w:basedOn w:val="Normal"/>
    <w:rsid w:val="00A50D97"/>
    <w:pPr>
      <w:tabs>
        <w:tab w:val="center" w:pos="4320"/>
        <w:tab w:val="right" w:pos="8640"/>
      </w:tabs>
    </w:pPr>
  </w:style>
  <w:style w:type="paragraph" w:styleId="Footer">
    <w:name w:val="footer"/>
    <w:basedOn w:val="Normal"/>
    <w:rsid w:val="00A50D97"/>
    <w:pPr>
      <w:tabs>
        <w:tab w:val="center" w:pos="4320"/>
        <w:tab w:val="right" w:pos="8640"/>
      </w:tabs>
    </w:pPr>
  </w:style>
  <w:style w:type="character" w:styleId="PageNumber">
    <w:name w:val="page number"/>
    <w:basedOn w:val="DefaultParagraphFont"/>
    <w:rsid w:val="00A50D97"/>
  </w:style>
  <w:style w:type="character" w:styleId="LineNumber">
    <w:name w:val="line number"/>
    <w:basedOn w:val="DefaultParagraphFont"/>
    <w:rsid w:val="00A50D97"/>
  </w:style>
  <w:style w:type="paragraph" w:styleId="BodyTextIndent">
    <w:name w:val="Body Text Indent"/>
    <w:basedOn w:val="Normal"/>
    <w:rsid w:val="00A50D97"/>
    <w:pPr>
      <w:ind w:left="450" w:hanging="450"/>
    </w:pPr>
    <w:rPr>
      <w:lang w:val="en-GB"/>
    </w:rPr>
  </w:style>
  <w:style w:type="paragraph" w:styleId="BodyText">
    <w:name w:val="Body Text"/>
    <w:basedOn w:val="Normal"/>
    <w:rsid w:val="00A50D97"/>
    <w:pPr>
      <w:jc w:val="center"/>
    </w:pPr>
    <w:rPr>
      <w:rFonts w:cs="Arial"/>
      <w:lang w:val="en-CA"/>
    </w:rPr>
  </w:style>
</w:styles>
</file>

<file path=word/webSettings.xml><?xml version="1.0" encoding="utf-8"?>
<w:webSettings xmlns:r="http://schemas.openxmlformats.org/officeDocument/2006/relationships" xmlns:w="http://schemas.openxmlformats.org/wordprocessingml/2006/main">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kary\Local%20Settings\Temporary%20Internet%20Files\OLKA\Health%20Programs%20Course%20Outline%20Template%20Rev%20Mar%20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2" ma:contentTypeDescription="Create a new document." ma:contentTypeScope="" ma:versionID="23d8b3f1aa4346b7eab6a5a8b44267a9">
  <xsd:schema xmlns:xsd="http://www.w3.org/2001/XMLSchema" xmlns:xs="http://www.w3.org/2001/XMLSchema" xmlns:p="http://schemas.microsoft.com/office/2006/metadata/properties" xmlns:ns2="1fd735a5-0a24-48b3-a523-95ed4e324c87" targetNamespace="http://schemas.microsoft.com/office/2006/metadata/properties" ma:root="true" ma:fieldsID="693ed22f4d7ac92e563724338edd7a28" ns2:_="">
    <xsd:import namespace="1fd735a5-0a24-48b3-a523-95ed4e324c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35a5-0a24-48b3-a523-95ed4e324c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30FA39-49EA-41A3-BB12-FEBAFB9B40A5}"/>
</file>

<file path=customXml/itemProps2.xml><?xml version="1.0" encoding="utf-8"?>
<ds:datastoreItem xmlns:ds="http://schemas.openxmlformats.org/officeDocument/2006/customXml" ds:itemID="{1C5DE9CB-07C6-4FAA-BC9B-AA16B76A2EA8}"/>
</file>

<file path=customXml/itemProps3.xml><?xml version="1.0" encoding="utf-8"?>
<ds:datastoreItem xmlns:ds="http://schemas.openxmlformats.org/officeDocument/2006/customXml" ds:itemID="{061046DD-953C-45E4-8E6F-C2F42FAB3320}"/>
</file>

<file path=docProps/app.xml><?xml version="1.0" encoding="utf-8"?>
<Properties xmlns="http://schemas.openxmlformats.org/officeDocument/2006/extended-properties" xmlns:vt="http://schemas.openxmlformats.org/officeDocument/2006/docPropsVTypes">
  <Template>Health Programs Course Outline Template Rev Mar 08.dot</Template>
  <TotalTime>49</TotalTime>
  <Pages>4</Pages>
  <Words>783</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xptemplate</dc:creator>
  <cp:keywords/>
  <cp:lastModifiedBy>gguidocci</cp:lastModifiedBy>
  <cp:revision>11</cp:revision>
  <cp:lastPrinted>2009-03-26T14:51:00Z</cp:lastPrinted>
  <dcterms:created xsi:type="dcterms:W3CDTF">2009-03-14T12:02:00Z</dcterms:created>
  <dcterms:modified xsi:type="dcterms:W3CDTF">2009-03-26T14:51:00Z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5477600</vt:r8>
  </property>
</Properties>
</file>